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AF1" w:rsidRPr="00C9225D" w:rsidRDefault="008C7AF1" w:rsidP="008C7AF1">
      <w:pPr>
        <w:rPr>
          <w:b/>
          <w:color w:val="FF0000"/>
          <w:sz w:val="72"/>
          <w:szCs w:val="72"/>
        </w:rPr>
      </w:pPr>
      <w:bookmarkStart w:id="0" w:name="_GoBack"/>
      <w:bookmarkEnd w:id="0"/>
      <w:r w:rsidRPr="00F16E62">
        <w:rPr>
          <w:b/>
          <w:color w:val="FF0000"/>
          <w:sz w:val="76"/>
          <w:szCs w:val="76"/>
        </w:rPr>
        <w:t>TonkKumi SM – kisan säännöt</w:t>
      </w:r>
      <w:r>
        <w:rPr>
          <w:b/>
          <w:color w:val="FF0000"/>
          <w:sz w:val="76"/>
          <w:szCs w:val="76"/>
        </w:rPr>
        <w:t xml:space="preserve"> </w:t>
      </w:r>
    </w:p>
    <w:p w:rsidR="000E1BB4" w:rsidRDefault="000E1BB4" w:rsidP="007E4714">
      <w:pPr>
        <w:jc w:val="center"/>
        <w:rPr>
          <w:b/>
          <w:color w:val="FF0000"/>
          <w:sz w:val="36"/>
          <w:szCs w:val="36"/>
        </w:rPr>
      </w:pPr>
      <w:r w:rsidRPr="000E1BB4">
        <w:rPr>
          <w:b/>
          <w:color w:val="FF0000"/>
          <w:sz w:val="44"/>
          <w:szCs w:val="44"/>
          <w:u w:val="single"/>
        </w:rPr>
        <w:t>Säännöt</w:t>
      </w:r>
    </w:p>
    <w:p w:rsidR="00DC5A7A" w:rsidRPr="007E4714" w:rsidRDefault="000E1BB4" w:rsidP="00DC5A7A">
      <w:pPr>
        <w:ind w:left="360"/>
        <w:jc w:val="center"/>
        <w:rPr>
          <w:b/>
          <w:sz w:val="32"/>
          <w:szCs w:val="32"/>
        </w:rPr>
      </w:pPr>
      <w:r w:rsidRPr="00B05E60">
        <w:rPr>
          <w:b/>
          <w:sz w:val="34"/>
          <w:szCs w:val="34"/>
        </w:rPr>
        <w:t>TonkKumi – kisassa heitetään nännikumeja maitotonkkaan</w:t>
      </w:r>
      <w:r w:rsidR="00DF5C0C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kahdeksan (8) </w:t>
      </w:r>
      <w:r w:rsidR="00DF5C0C">
        <w:rPr>
          <w:b/>
          <w:sz w:val="34"/>
          <w:szCs w:val="34"/>
        </w:rPr>
        <w:t>nännikumin sarjoina, jokainen kilpailija heittää kaksi (2) täyttä kierrosta, joiden yhteenlaskettu tulos ratkaisee sijoituksen. Kierroksen lopussa tulos lasketaan vain tonkan sisällä olevista nännikumeista. Tasatulokset ratkaistaan kahdeksan (8) nännikumin lisäkierroksella, jol</w:t>
      </w:r>
      <w:r w:rsidR="00DC5A7A">
        <w:rPr>
          <w:b/>
          <w:sz w:val="34"/>
          <w:szCs w:val="34"/>
        </w:rPr>
        <w:t>loin sijoitus saadaan selville</w:t>
      </w:r>
      <w:r w:rsidR="00DF5C0C">
        <w:rPr>
          <w:b/>
          <w:sz w:val="34"/>
          <w:szCs w:val="34"/>
        </w:rPr>
        <w:t>.</w:t>
      </w:r>
      <w:r w:rsidR="00DC5A7A">
        <w:rPr>
          <w:b/>
          <w:sz w:val="34"/>
          <w:szCs w:val="34"/>
        </w:rPr>
        <w:t xml:space="preserve"> Kaikille kilpailijoille tulee antaa heittorauha.</w:t>
      </w:r>
    </w:p>
    <w:p w:rsidR="00DF5C0C" w:rsidRDefault="007E4714" w:rsidP="00DC5A7A">
      <w:pPr>
        <w:jc w:val="center"/>
        <w:rPr>
          <w:b/>
          <w:sz w:val="34"/>
          <w:szCs w:val="34"/>
        </w:rPr>
      </w:pPr>
      <w:proofErr w:type="spellStart"/>
      <w:r w:rsidRPr="00DC5A7A">
        <w:rPr>
          <w:b/>
          <w:sz w:val="34"/>
          <w:szCs w:val="34"/>
        </w:rPr>
        <w:t>TonkKumi</w:t>
      </w:r>
      <w:proofErr w:type="spellEnd"/>
      <w:r w:rsidRPr="00DC5A7A">
        <w:rPr>
          <w:b/>
          <w:sz w:val="34"/>
          <w:szCs w:val="34"/>
        </w:rPr>
        <w:t xml:space="preserve"> – kisassa </w:t>
      </w:r>
      <w:r w:rsidR="00DF5C0C" w:rsidRPr="00DC5A7A">
        <w:rPr>
          <w:b/>
          <w:sz w:val="34"/>
          <w:szCs w:val="34"/>
        </w:rPr>
        <w:t>käytettävät nännikumit:</w:t>
      </w:r>
      <w:r w:rsidR="00DF5C0C" w:rsidRPr="00DF5C0C">
        <w:rPr>
          <w:b/>
          <w:sz w:val="28"/>
          <w:szCs w:val="28"/>
        </w:rPr>
        <w:t xml:space="preserve"> </w:t>
      </w:r>
      <w:r w:rsidR="00DF5C0C">
        <w:rPr>
          <w:b/>
          <w:sz w:val="28"/>
          <w:szCs w:val="28"/>
        </w:rPr>
        <w:br/>
      </w:r>
      <w:proofErr w:type="spellStart"/>
      <w:r w:rsidR="00DF5C0C" w:rsidRPr="00DC5A7A">
        <w:rPr>
          <w:sz w:val="28"/>
          <w:szCs w:val="28"/>
        </w:rPr>
        <w:t>Finnlacto</w:t>
      </w:r>
      <w:proofErr w:type="spellEnd"/>
      <w:r w:rsidR="00DF5C0C" w:rsidRPr="00DC5A7A">
        <w:rPr>
          <w:sz w:val="28"/>
          <w:szCs w:val="28"/>
        </w:rPr>
        <w:t xml:space="preserve"> Oy, Valmistaja </w:t>
      </w:r>
      <w:proofErr w:type="spellStart"/>
      <w:r w:rsidR="00DF5C0C" w:rsidRPr="00DC5A7A">
        <w:rPr>
          <w:sz w:val="28"/>
          <w:szCs w:val="28"/>
        </w:rPr>
        <w:t>Teknikum</w:t>
      </w:r>
      <w:proofErr w:type="spellEnd"/>
      <w:r w:rsidR="00DF5C0C" w:rsidRPr="00DC5A7A">
        <w:rPr>
          <w:sz w:val="28"/>
          <w:szCs w:val="28"/>
        </w:rPr>
        <w:t xml:space="preserve"> Oy, numero 10</w:t>
      </w:r>
    </w:p>
    <w:p w:rsidR="00F90F1C" w:rsidRDefault="007E4714" w:rsidP="00DC5A7A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sz w:val="34"/>
          <w:szCs w:val="34"/>
        </w:rPr>
        <w:t xml:space="preserve">TonkKumi – kisassa </w:t>
      </w:r>
      <w:r w:rsidR="00DF5C0C">
        <w:rPr>
          <w:b/>
          <w:sz w:val="34"/>
          <w:szCs w:val="34"/>
        </w:rPr>
        <w:t>käytettävä tonkka:</w:t>
      </w:r>
      <w:r w:rsidR="00DF5C0C" w:rsidRPr="00DF5C0C">
        <w:rPr>
          <w:b/>
          <w:sz w:val="28"/>
          <w:szCs w:val="28"/>
        </w:rPr>
        <w:t xml:space="preserve"> </w:t>
      </w:r>
      <w:r w:rsidR="00DF5C0C">
        <w:rPr>
          <w:b/>
          <w:sz w:val="28"/>
          <w:szCs w:val="28"/>
        </w:rPr>
        <w:br/>
      </w:r>
      <w:r w:rsidR="00DF5C0C" w:rsidRPr="00DC5A7A">
        <w:rPr>
          <w:sz w:val="28"/>
          <w:szCs w:val="28"/>
        </w:rPr>
        <w:t>40 litra</w:t>
      </w:r>
      <w:r w:rsidR="000C068F">
        <w:rPr>
          <w:sz w:val="28"/>
          <w:szCs w:val="28"/>
        </w:rPr>
        <w:t>a</w:t>
      </w:r>
    </w:p>
    <w:p w:rsidR="007E4714" w:rsidRPr="00F90F1C" w:rsidRDefault="007E4714" w:rsidP="00F90F1C">
      <w:pPr>
        <w:rPr>
          <w:sz w:val="44"/>
          <w:szCs w:val="44"/>
        </w:rPr>
        <w:sectPr w:rsidR="007E4714" w:rsidRPr="00F90F1C" w:rsidSect="006139BE">
          <w:pgSz w:w="11906" w:h="16838"/>
          <w:pgMar w:top="568" w:right="1134" w:bottom="568" w:left="1134" w:header="708" w:footer="708" w:gutter="0"/>
          <w:cols w:space="708"/>
          <w:docGrid w:linePitch="360"/>
        </w:sectPr>
      </w:pPr>
    </w:p>
    <w:p w:rsidR="007E4714" w:rsidRPr="003F122E" w:rsidRDefault="000E1BB4" w:rsidP="003F122E">
      <w:pPr>
        <w:jc w:val="center"/>
        <w:rPr>
          <w:b/>
          <w:sz w:val="28"/>
          <w:szCs w:val="28"/>
        </w:rPr>
      </w:pPr>
      <w:r>
        <w:rPr>
          <w:b/>
          <w:color w:val="FF0000"/>
          <w:sz w:val="44"/>
          <w:szCs w:val="44"/>
          <w:u w:val="single"/>
        </w:rPr>
        <w:t>S</w:t>
      </w:r>
      <w:r w:rsidR="008C7AF1" w:rsidRPr="00FD7B80">
        <w:rPr>
          <w:b/>
          <w:color w:val="FF0000"/>
          <w:sz w:val="44"/>
          <w:szCs w:val="44"/>
          <w:u w:val="single"/>
        </w:rPr>
        <w:t>arjat</w:t>
      </w:r>
    </w:p>
    <w:p w:rsidR="008C7AF1" w:rsidRDefault="000C068F" w:rsidP="000C068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Naiset</w:t>
      </w:r>
      <w:r w:rsidR="003F122E">
        <w:rPr>
          <w:b/>
          <w:sz w:val="40"/>
          <w:szCs w:val="40"/>
        </w:rPr>
        <w:t xml:space="preserve"> </w:t>
      </w:r>
      <w:r w:rsidR="00F90F1C">
        <w:rPr>
          <w:b/>
          <w:sz w:val="36"/>
          <w:szCs w:val="36"/>
        </w:rPr>
        <w:t>(</w:t>
      </w:r>
      <w:r w:rsidR="003F122E">
        <w:rPr>
          <w:b/>
          <w:sz w:val="36"/>
          <w:szCs w:val="36"/>
        </w:rPr>
        <w:t>17 v</w:t>
      </w:r>
      <w:r w:rsidR="00F90F1C">
        <w:rPr>
          <w:b/>
          <w:sz w:val="36"/>
          <w:szCs w:val="36"/>
        </w:rPr>
        <w:t>uotta</w:t>
      </w:r>
      <w:r w:rsidR="003F122E">
        <w:rPr>
          <w:b/>
          <w:sz w:val="36"/>
          <w:szCs w:val="36"/>
        </w:rPr>
        <w:t xml:space="preserve"> -&gt;)</w:t>
      </w:r>
      <w:r w:rsidR="00F90F1C">
        <w:rPr>
          <w:b/>
          <w:sz w:val="40"/>
          <w:szCs w:val="40"/>
        </w:rPr>
        <w:t>, h</w:t>
      </w:r>
      <w:r w:rsidR="007E4714" w:rsidRPr="006139BE">
        <w:rPr>
          <w:b/>
          <w:sz w:val="36"/>
          <w:szCs w:val="36"/>
        </w:rPr>
        <w:t>eittomatka 4</w:t>
      </w:r>
      <w:r w:rsidR="003F122E">
        <w:rPr>
          <w:b/>
          <w:sz w:val="36"/>
          <w:szCs w:val="36"/>
        </w:rPr>
        <w:t xml:space="preserve"> </w:t>
      </w:r>
      <w:r w:rsidR="007E4714" w:rsidRPr="006139BE">
        <w:rPr>
          <w:b/>
          <w:sz w:val="36"/>
          <w:szCs w:val="36"/>
        </w:rPr>
        <w:t>m</w:t>
      </w:r>
    </w:p>
    <w:p w:rsidR="000C068F" w:rsidRPr="006139BE" w:rsidRDefault="000C068F" w:rsidP="000C068F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Miehet (17 vuotta -&gt;), heittomatka 4 m</w:t>
      </w:r>
    </w:p>
    <w:p w:rsidR="007E4714" w:rsidRPr="006139BE" w:rsidRDefault="007E4714" w:rsidP="000C068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Joukkuesarja</w:t>
      </w:r>
      <w:r w:rsidR="003F122E">
        <w:rPr>
          <w:b/>
          <w:sz w:val="40"/>
          <w:szCs w:val="40"/>
        </w:rPr>
        <w:t xml:space="preserve"> </w:t>
      </w:r>
      <w:r w:rsidR="003F122E">
        <w:rPr>
          <w:b/>
          <w:sz w:val="36"/>
          <w:szCs w:val="36"/>
        </w:rPr>
        <w:t>(</w:t>
      </w:r>
      <w:r w:rsidR="00F90F1C">
        <w:rPr>
          <w:b/>
          <w:sz w:val="36"/>
          <w:szCs w:val="36"/>
        </w:rPr>
        <w:t>neljä henkilöä, miehiä tai naisia tai sekajoukkue, 17 vuotta -&gt;</w:t>
      </w:r>
      <w:r w:rsidR="003F122E">
        <w:rPr>
          <w:b/>
          <w:sz w:val="36"/>
          <w:szCs w:val="36"/>
        </w:rPr>
        <w:t>)</w:t>
      </w:r>
      <w:r w:rsidR="00F90F1C">
        <w:rPr>
          <w:b/>
          <w:sz w:val="36"/>
          <w:szCs w:val="36"/>
        </w:rPr>
        <w:t>, h</w:t>
      </w:r>
      <w:r w:rsidRPr="006139BE">
        <w:rPr>
          <w:b/>
          <w:sz w:val="36"/>
          <w:szCs w:val="36"/>
        </w:rPr>
        <w:t>eittomatka 4</w:t>
      </w:r>
      <w:r w:rsidR="003F122E">
        <w:rPr>
          <w:b/>
          <w:sz w:val="36"/>
          <w:szCs w:val="36"/>
        </w:rPr>
        <w:t xml:space="preserve"> </w:t>
      </w:r>
      <w:r w:rsidRPr="006139BE">
        <w:rPr>
          <w:b/>
          <w:sz w:val="36"/>
          <w:szCs w:val="36"/>
        </w:rPr>
        <w:t>m</w:t>
      </w:r>
      <w:r w:rsidR="006139BE">
        <w:rPr>
          <w:b/>
          <w:sz w:val="36"/>
          <w:szCs w:val="36"/>
        </w:rPr>
        <w:br/>
      </w:r>
    </w:p>
    <w:p w:rsidR="007E4714" w:rsidRPr="00DC5A7A" w:rsidRDefault="007E4714" w:rsidP="006139BE">
      <w:pPr>
        <w:jc w:val="center"/>
        <w:rPr>
          <w:b/>
          <w:color w:val="FF0000"/>
          <w:sz w:val="44"/>
          <w:szCs w:val="44"/>
          <w:u w:val="single"/>
        </w:rPr>
      </w:pPr>
      <w:r w:rsidRPr="00DC5A7A">
        <w:rPr>
          <w:b/>
          <w:color w:val="FF0000"/>
          <w:sz w:val="44"/>
          <w:szCs w:val="44"/>
          <w:u w:val="single"/>
        </w:rPr>
        <w:t>Lisähuomioita</w:t>
      </w:r>
    </w:p>
    <w:p w:rsidR="008C7AF1" w:rsidRPr="00DC5A7A" w:rsidRDefault="008C7AF1" w:rsidP="006139BE">
      <w:pPr>
        <w:jc w:val="center"/>
        <w:rPr>
          <w:b/>
          <w:sz w:val="32"/>
          <w:szCs w:val="32"/>
        </w:rPr>
      </w:pPr>
      <w:r w:rsidRPr="00DC5A7A">
        <w:rPr>
          <w:b/>
          <w:sz w:val="32"/>
          <w:szCs w:val="32"/>
        </w:rPr>
        <w:t>Jokainen kilpailija huolehtii tarpeellisiksi katsomistaan vakuutuksista ja omasta turvallisuudestaan.</w:t>
      </w:r>
    </w:p>
    <w:p w:rsidR="008C7AF1" w:rsidRPr="00DC5A7A" w:rsidRDefault="008C7AF1" w:rsidP="006139BE">
      <w:pPr>
        <w:jc w:val="center"/>
        <w:rPr>
          <w:b/>
          <w:sz w:val="32"/>
          <w:szCs w:val="32"/>
        </w:rPr>
      </w:pPr>
      <w:r w:rsidRPr="00DC5A7A">
        <w:rPr>
          <w:b/>
          <w:sz w:val="32"/>
          <w:szCs w:val="32"/>
        </w:rPr>
        <w:t>Kilpailijoiden on noudatettava järjestäjien antamia suullisia ja kirjallisia ohjeita.</w:t>
      </w:r>
    </w:p>
    <w:p w:rsidR="00D0309C" w:rsidRPr="00DC5A7A" w:rsidRDefault="008C7AF1" w:rsidP="006139BE">
      <w:pPr>
        <w:jc w:val="center"/>
        <w:rPr>
          <w:b/>
          <w:sz w:val="32"/>
          <w:szCs w:val="32"/>
        </w:rPr>
      </w:pPr>
      <w:r w:rsidRPr="00DC5A7A">
        <w:rPr>
          <w:b/>
          <w:sz w:val="32"/>
          <w:szCs w:val="32"/>
        </w:rPr>
        <w:t xml:space="preserve">SM kisan tuomarineuvostoon kuuluvat päätuomari ja rajatuomarit, </w:t>
      </w:r>
      <w:r w:rsidR="006139BE">
        <w:rPr>
          <w:b/>
          <w:sz w:val="32"/>
          <w:szCs w:val="32"/>
        </w:rPr>
        <w:br/>
      </w:r>
      <w:r w:rsidRPr="00DC5A7A">
        <w:rPr>
          <w:b/>
          <w:sz w:val="32"/>
          <w:szCs w:val="32"/>
        </w:rPr>
        <w:t>he tekevät päätöksen epäselvässä tilanteessa.</w:t>
      </w:r>
    </w:p>
    <w:sectPr w:rsidR="00D0309C" w:rsidRPr="00DC5A7A" w:rsidSect="00DC5A7A">
      <w:type w:val="continuous"/>
      <w:pgSz w:w="11906" w:h="16838"/>
      <w:pgMar w:top="0" w:right="1134" w:bottom="284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306E"/>
    <w:multiLevelType w:val="hybridMultilevel"/>
    <w:tmpl w:val="19483DFA"/>
    <w:lvl w:ilvl="0" w:tplc="18224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590E"/>
    <w:multiLevelType w:val="hybridMultilevel"/>
    <w:tmpl w:val="768A0BE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62927"/>
    <w:multiLevelType w:val="hybridMultilevel"/>
    <w:tmpl w:val="FD2AB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F1"/>
    <w:rsid w:val="000C068F"/>
    <w:rsid w:val="000E1BB4"/>
    <w:rsid w:val="0039127C"/>
    <w:rsid w:val="003F122E"/>
    <w:rsid w:val="006139BE"/>
    <w:rsid w:val="007E4714"/>
    <w:rsid w:val="008C7AF1"/>
    <w:rsid w:val="00997F42"/>
    <w:rsid w:val="00D0309C"/>
    <w:rsid w:val="00DC5A7A"/>
    <w:rsid w:val="00DF5C0C"/>
    <w:rsid w:val="00F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4CE8-34D1-4B8D-BB74-33EE481F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7AF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Vieremän kunta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vriikijan</dc:creator>
  <cp:lastModifiedBy>Raili Heiskanen</cp:lastModifiedBy>
  <cp:revision>2</cp:revision>
  <cp:lastPrinted>2014-11-07T08:08:00Z</cp:lastPrinted>
  <dcterms:created xsi:type="dcterms:W3CDTF">2017-09-02T07:12:00Z</dcterms:created>
  <dcterms:modified xsi:type="dcterms:W3CDTF">2017-09-02T07:12:00Z</dcterms:modified>
</cp:coreProperties>
</file>