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00" w:rsidRDefault="00093500">
      <w:bookmarkStart w:id="0" w:name="_GoBack"/>
      <w:bookmarkEnd w:id="0"/>
      <w:r>
        <w:t>Arvokas vanhuus on ihmisoikeus</w:t>
      </w:r>
    </w:p>
    <w:p w:rsidR="0016598A" w:rsidRDefault="008D3B23" w:rsidP="008D3B2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H</w:t>
      </w:r>
      <w:r w:rsidRPr="008D3B23">
        <w:rPr>
          <w:rFonts w:ascii="Times New Roman" w:eastAsia="Times New Roman" w:hAnsi="Times New Roman" w:cs="Times New Roman"/>
          <w:sz w:val="24"/>
          <w:szCs w:val="24"/>
          <w:lang w:eastAsia="fi-FI"/>
        </w:rPr>
        <w:t xml:space="preserve">yvinvoinnin ja terveyden ministeriryhmä </w:t>
      </w:r>
      <w:r w:rsidR="0016598A">
        <w:rPr>
          <w:rFonts w:ascii="Times New Roman" w:eastAsia="Times New Roman" w:hAnsi="Times New Roman" w:cs="Times New Roman"/>
          <w:sz w:val="24"/>
          <w:szCs w:val="24"/>
          <w:lang w:eastAsia="fi-FI"/>
        </w:rPr>
        <w:t>on päättänyt</w:t>
      </w:r>
      <w:r w:rsidRPr="008D3B23">
        <w:rPr>
          <w:rFonts w:ascii="Times New Roman" w:eastAsia="Times New Roman" w:hAnsi="Times New Roman" w:cs="Times New Roman"/>
          <w:sz w:val="24"/>
          <w:szCs w:val="24"/>
          <w:lang w:eastAsia="fi-FI"/>
        </w:rPr>
        <w:t xml:space="preserve"> käynnistää työn vanhuspalvelulain uudistamiseksi jo tällä hallituskaudella.</w:t>
      </w:r>
      <w:r w:rsidR="0016598A">
        <w:rPr>
          <w:rFonts w:ascii="Times New Roman" w:eastAsia="Times New Roman" w:hAnsi="Times New Roman" w:cs="Times New Roman"/>
          <w:sz w:val="24"/>
          <w:szCs w:val="24"/>
          <w:lang w:eastAsia="fi-FI"/>
        </w:rPr>
        <w:t xml:space="preserve"> Uudistus käsittää koko</w:t>
      </w:r>
      <w:r w:rsidRPr="008D3B23">
        <w:rPr>
          <w:rFonts w:ascii="Times New Roman" w:eastAsia="Times New Roman" w:hAnsi="Times New Roman" w:cs="Times New Roman"/>
          <w:sz w:val="24"/>
          <w:szCs w:val="24"/>
          <w:lang w:eastAsia="fi-FI"/>
        </w:rPr>
        <w:t xml:space="preserve"> vanhuspalveluiden kokonaisuuden</w:t>
      </w:r>
      <w:r w:rsidR="0016598A">
        <w:rPr>
          <w:rFonts w:ascii="Times New Roman" w:eastAsia="Times New Roman" w:hAnsi="Times New Roman" w:cs="Times New Roman"/>
          <w:sz w:val="24"/>
          <w:szCs w:val="24"/>
          <w:lang w:eastAsia="fi-FI"/>
        </w:rPr>
        <w:t>. Valmisteleva virkamiestyöryhmä tekee esityksen lainsäädännön muutoksista vuoden 2019 loppuun mennessä.</w:t>
      </w:r>
    </w:p>
    <w:p w:rsidR="0016598A" w:rsidRDefault="005E3518" w:rsidP="008D3B23">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Eläkeliiton Ylä-Savon piiri edellyttää </w:t>
      </w:r>
      <w:r w:rsidR="0016598A">
        <w:rPr>
          <w:rFonts w:ascii="Times New Roman" w:eastAsia="Times New Roman" w:hAnsi="Times New Roman" w:cs="Times New Roman"/>
          <w:sz w:val="24"/>
          <w:szCs w:val="24"/>
          <w:lang w:eastAsia="fi-FI"/>
        </w:rPr>
        <w:t>valmistelutyön</w:t>
      </w:r>
      <w:r>
        <w:rPr>
          <w:rFonts w:ascii="Times New Roman" w:eastAsia="Times New Roman" w:hAnsi="Times New Roman" w:cs="Times New Roman"/>
          <w:sz w:val="24"/>
          <w:szCs w:val="24"/>
          <w:lang w:eastAsia="fi-FI"/>
        </w:rPr>
        <w:t xml:space="preserve"> lähtökohdaksi </w:t>
      </w:r>
      <w:r w:rsidR="008D4AB2">
        <w:rPr>
          <w:rFonts w:ascii="Times New Roman" w:eastAsia="Times New Roman" w:hAnsi="Times New Roman" w:cs="Times New Roman"/>
          <w:sz w:val="24"/>
          <w:szCs w:val="24"/>
          <w:lang w:eastAsia="fi-FI"/>
        </w:rPr>
        <w:t>arvokasta vanhuutta</w:t>
      </w:r>
      <w:r w:rsidR="0016598A">
        <w:rPr>
          <w:rFonts w:ascii="Times New Roman" w:eastAsia="Times New Roman" w:hAnsi="Times New Roman" w:cs="Times New Roman"/>
          <w:sz w:val="24"/>
          <w:szCs w:val="24"/>
          <w:lang w:eastAsia="fi-FI"/>
        </w:rPr>
        <w:t xml:space="preserve">. Periaatteen tulisi olla yhtä selvä kuin ihmisoikeudet yleensäkin ovat, </w:t>
      </w:r>
      <w:r w:rsidR="00B74E68">
        <w:rPr>
          <w:rFonts w:ascii="Times New Roman" w:eastAsia="Times New Roman" w:hAnsi="Times New Roman" w:cs="Times New Roman"/>
          <w:sz w:val="24"/>
          <w:szCs w:val="24"/>
          <w:lang w:eastAsia="fi-FI"/>
        </w:rPr>
        <w:t>kyseenalaistamaton perusta,</w:t>
      </w:r>
      <w:r w:rsidR="0016598A">
        <w:rPr>
          <w:rFonts w:ascii="Times New Roman" w:eastAsia="Times New Roman" w:hAnsi="Times New Roman" w:cs="Times New Roman"/>
          <w:sz w:val="24"/>
          <w:szCs w:val="24"/>
          <w:lang w:eastAsia="fi-FI"/>
        </w:rPr>
        <w:t xml:space="preserve"> jota vasten </w:t>
      </w:r>
      <w:r w:rsidR="008D4AB2">
        <w:rPr>
          <w:rFonts w:ascii="Times New Roman" w:eastAsia="Times New Roman" w:hAnsi="Times New Roman" w:cs="Times New Roman"/>
          <w:sz w:val="24"/>
          <w:szCs w:val="24"/>
          <w:lang w:eastAsia="fi-FI"/>
        </w:rPr>
        <w:t>mahdollisia ratkaisuja</w:t>
      </w:r>
      <w:r w:rsidR="0016598A">
        <w:rPr>
          <w:rFonts w:ascii="Times New Roman" w:eastAsia="Times New Roman" w:hAnsi="Times New Roman" w:cs="Times New Roman"/>
          <w:sz w:val="24"/>
          <w:szCs w:val="24"/>
          <w:lang w:eastAsia="fi-FI"/>
        </w:rPr>
        <w:t xml:space="preserve"> mitataan. Vanhuksilla on ihmisinä oikeus tulla kuulluksi</w:t>
      </w:r>
      <w:r w:rsidR="00B74E68">
        <w:rPr>
          <w:rFonts w:ascii="Times New Roman" w:eastAsia="Times New Roman" w:hAnsi="Times New Roman" w:cs="Times New Roman"/>
          <w:sz w:val="24"/>
          <w:szCs w:val="24"/>
          <w:lang w:eastAsia="fi-FI"/>
        </w:rPr>
        <w:t xml:space="preserve"> päätöksenteossa</w:t>
      </w:r>
      <w:r w:rsidR="0016598A">
        <w:rPr>
          <w:rFonts w:ascii="Times New Roman" w:eastAsia="Times New Roman" w:hAnsi="Times New Roman" w:cs="Times New Roman"/>
          <w:sz w:val="24"/>
          <w:szCs w:val="24"/>
          <w:lang w:eastAsia="fi-FI"/>
        </w:rPr>
        <w:t>, oikeus määrätä itsestään</w:t>
      </w:r>
      <w:r w:rsidR="00B74E68">
        <w:rPr>
          <w:rFonts w:ascii="Times New Roman" w:eastAsia="Times New Roman" w:hAnsi="Times New Roman" w:cs="Times New Roman"/>
          <w:sz w:val="24"/>
          <w:szCs w:val="24"/>
          <w:lang w:eastAsia="fi-FI"/>
        </w:rPr>
        <w:t xml:space="preserve"> ja</w:t>
      </w:r>
      <w:r w:rsidR="0016598A">
        <w:rPr>
          <w:rFonts w:ascii="Times New Roman" w:eastAsia="Times New Roman" w:hAnsi="Times New Roman" w:cs="Times New Roman"/>
          <w:sz w:val="24"/>
          <w:szCs w:val="24"/>
          <w:lang w:eastAsia="fi-FI"/>
        </w:rPr>
        <w:t xml:space="preserve"> oikeus onneen — kuten </w:t>
      </w:r>
      <w:r w:rsidR="00885F0B">
        <w:rPr>
          <w:rFonts w:ascii="Times New Roman" w:eastAsia="Times New Roman" w:hAnsi="Times New Roman" w:cs="Times New Roman"/>
          <w:sz w:val="24"/>
          <w:szCs w:val="24"/>
          <w:lang w:eastAsia="fi-FI"/>
        </w:rPr>
        <w:t>kaikilla</w:t>
      </w:r>
      <w:r w:rsidR="0016598A">
        <w:rPr>
          <w:rFonts w:ascii="Times New Roman" w:eastAsia="Times New Roman" w:hAnsi="Times New Roman" w:cs="Times New Roman"/>
          <w:sz w:val="24"/>
          <w:szCs w:val="24"/>
          <w:lang w:eastAsia="fi-FI"/>
        </w:rPr>
        <w:t xml:space="preserve"> ihmis</w:t>
      </w:r>
      <w:r w:rsidR="00885F0B">
        <w:rPr>
          <w:rFonts w:ascii="Times New Roman" w:eastAsia="Times New Roman" w:hAnsi="Times New Roman" w:cs="Times New Roman"/>
          <w:sz w:val="24"/>
          <w:szCs w:val="24"/>
          <w:lang w:eastAsia="fi-FI"/>
        </w:rPr>
        <w:t>illä.</w:t>
      </w:r>
    </w:p>
    <w:p w:rsidR="00885F0B" w:rsidRDefault="005E3518" w:rsidP="00885F0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Eläkeliiton Ylä-Savon piirin mielestä</w:t>
      </w:r>
      <w:r w:rsidRPr="005E3518">
        <w:rPr>
          <w:rFonts w:ascii="Times New Roman" w:hAnsi="Times New Roman" w:cs="Times New Roman"/>
          <w:sz w:val="24"/>
          <w:szCs w:val="24"/>
        </w:rPr>
        <w:t xml:space="preserve"> arvokas vanhuus tarkoittaa sitä, </w:t>
      </w:r>
      <w:r w:rsidR="00885F0B">
        <w:rPr>
          <w:rFonts w:ascii="Times New Roman" w:hAnsi="Times New Roman" w:cs="Times New Roman"/>
          <w:sz w:val="24"/>
          <w:szCs w:val="24"/>
        </w:rPr>
        <w:t xml:space="preserve">että ikääntyminen ei itsessään hävitä ihmisen osaamista, kykyä hoitaa omia asioitaan ja ihmisarvoaan. Vanhusten tavat ja tarpeet ovat yksilölliset, aivan kuten kaikkien ihmisten. </w:t>
      </w:r>
      <w:r w:rsidRPr="005E3518">
        <w:rPr>
          <w:rFonts w:ascii="Times New Roman" w:hAnsi="Times New Roman" w:cs="Times New Roman"/>
          <w:sz w:val="24"/>
          <w:szCs w:val="24"/>
        </w:rPr>
        <w:t xml:space="preserve">Näkökulma ei saa kapeutua </w:t>
      </w:r>
      <w:r w:rsidR="00885F0B">
        <w:rPr>
          <w:rFonts w:ascii="Times New Roman" w:hAnsi="Times New Roman" w:cs="Times New Roman"/>
          <w:sz w:val="24"/>
          <w:szCs w:val="24"/>
        </w:rPr>
        <w:t>niin</w:t>
      </w:r>
      <w:r w:rsidRPr="005E3518">
        <w:rPr>
          <w:rFonts w:ascii="Times New Roman" w:hAnsi="Times New Roman" w:cs="Times New Roman"/>
          <w:sz w:val="24"/>
          <w:szCs w:val="24"/>
        </w:rPr>
        <w:t xml:space="preserve">, että iäkkäät ihmiset nähtäisiin vain </w:t>
      </w:r>
      <w:r w:rsidR="00885F0B">
        <w:rPr>
          <w:rFonts w:ascii="Times New Roman" w:hAnsi="Times New Roman" w:cs="Times New Roman"/>
          <w:sz w:val="24"/>
          <w:szCs w:val="24"/>
        </w:rPr>
        <w:t>palvelutuotannon kohteina; ihmisarvo on subjektiviteettia, oikeutta ohjata oman elämänsä kulkua.</w:t>
      </w:r>
    </w:p>
    <w:p w:rsidR="00885F0B" w:rsidRDefault="00885F0B" w:rsidP="005E35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Julkinen keskustelu pitää suomalaisten ikääntymistä itsessään suurena ongelmana, vaikka pitkäikäisyytemme on yksi yhteiskuntamme suurimmista saavutuksista. Aktiiviset ikäihmiset ovat suuri yhteiskunnallinen voimavara, jonka passivoiva, vanhuksia esineellistävä ja sivuun sysäävä palvelukulttuuri on vaarassa haaskata.</w:t>
      </w:r>
    </w:p>
    <w:p w:rsidR="00DE1E4B" w:rsidRDefault="00DE1E4B" w:rsidP="002526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Arvokas vanhuus merkitsee sellaisten poliittisten ratkaisujen lähtökohtaista hylkäämistä, jotka eivät turvaa vanhusten oikeuksia ihmisinä. Se merkitsee ratkaisuja, jotka turvaavat ihmisen mahdollisuuden vaikuttaa omaan elämäänsä. </w:t>
      </w:r>
      <w:r w:rsidR="008D4AB2">
        <w:rPr>
          <w:rFonts w:ascii="Times New Roman" w:eastAsia="Times New Roman" w:hAnsi="Times New Roman" w:cs="Times New Roman"/>
          <w:sz w:val="24"/>
          <w:szCs w:val="24"/>
          <w:lang w:eastAsia="fi-FI"/>
        </w:rPr>
        <w:t>Arvokas vanhuus</w:t>
      </w:r>
      <w:r>
        <w:rPr>
          <w:rFonts w:ascii="Times New Roman" w:eastAsia="Times New Roman" w:hAnsi="Times New Roman" w:cs="Times New Roman"/>
          <w:sz w:val="24"/>
          <w:szCs w:val="24"/>
          <w:lang w:eastAsia="fi-FI"/>
        </w:rPr>
        <w:t xml:space="preserve"> on vanhuspalvelulain valmistelussa sekä oikea että järkevin lähtökohta</w:t>
      </w:r>
      <w:r w:rsidR="008D4AB2">
        <w:rPr>
          <w:rFonts w:ascii="Times New Roman" w:eastAsia="Times New Roman" w:hAnsi="Times New Roman" w:cs="Times New Roman"/>
          <w:sz w:val="24"/>
          <w:szCs w:val="24"/>
          <w:lang w:eastAsia="fi-FI"/>
        </w:rPr>
        <w:t>; haluamme rakentaa Suomea, jossa vanhusväestö ei ole taakka, vaan voimavara.</w:t>
      </w:r>
    </w:p>
    <w:p w:rsidR="00905C8C" w:rsidRDefault="00905C8C" w:rsidP="002526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Erkki Tuovinen</w:t>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Pekka Mäkinen</w:t>
      </w:r>
    </w:p>
    <w:p w:rsidR="00905C8C" w:rsidRDefault="00905C8C" w:rsidP="002526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Eläkeliiton Ylä-Savon piiri</w:t>
      </w:r>
      <w:r>
        <w:rPr>
          <w:rFonts w:ascii="Times New Roman" w:eastAsia="Times New Roman" w:hAnsi="Times New Roman" w:cs="Times New Roman"/>
          <w:sz w:val="24"/>
          <w:szCs w:val="24"/>
          <w:lang w:eastAsia="fi-FI"/>
        </w:rPr>
        <w:tab/>
        <w:t xml:space="preserve"> ry</w:t>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Eläkeliiton Ylä-Savon piiri ry</w:t>
      </w:r>
    </w:p>
    <w:p w:rsidR="00905C8C" w:rsidRDefault="00905C8C" w:rsidP="002526B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puheenjohtaja</w:t>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toiminnanjohtaja</w:t>
      </w:r>
    </w:p>
    <w:sectPr w:rsidR="00905C8C" w:rsidSect="00EA7E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23FD"/>
    <w:multiLevelType w:val="multilevel"/>
    <w:tmpl w:val="AE34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3"/>
    <w:rsid w:val="00093500"/>
    <w:rsid w:val="000C7948"/>
    <w:rsid w:val="0016598A"/>
    <w:rsid w:val="002526BB"/>
    <w:rsid w:val="005E3518"/>
    <w:rsid w:val="0067129B"/>
    <w:rsid w:val="0084790B"/>
    <w:rsid w:val="00885F0B"/>
    <w:rsid w:val="008D3B23"/>
    <w:rsid w:val="008D4AB2"/>
    <w:rsid w:val="00905C8C"/>
    <w:rsid w:val="00B74E68"/>
    <w:rsid w:val="00C10377"/>
    <w:rsid w:val="00D6654F"/>
    <w:rsid w:val="00DE1E4B"/>
    <w:rsid w:val="00EA7EDF"/>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E63B"/>
  <w15:docId w15:val="{77A1FD60-6ECB-4EA4-B7DE-71044422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A7ED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1730</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Mäkinen</dc:creator>
  <cp:lastModifiedBy>Pekka Mäkinen</cp:lastModifiedBy>
  <cp:revision>4</cp:revision>
  <cp:lastPrinted>2019-02-28T07:54:00Z</cp:lastPrinted>
  <dcterms:created xsi:type="dcterms:W3CDTF">2019-02-28T18:10:00Z</dcterms:created>
  <dcterms:modified xsi:type="dcterms:W3CDTF">2019-04-10T04:49:00Z</dcterms:modified>
</cp:coreProperties>
</file>