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C32C" w14:textId="6327CE37" w:rsidR="00E6201B" w:rsidRDefault="000F6A14" w:rsidP="00496F95">
      <w:pPr>
        <w:pStyle w:val="Otsikko1"/>
        <w:spacing w:after="240"/>
      </w:pPr>
      <w:r>
        <w:t>Huolehdithan pitkäaikaissairautesi hoidosta myös pandemian aikana</w:t>
      </w:r>
    </w:p>
    <w:p w14:paraId="2E2F878A" w14:textId="4C4E03FF" w:rsidR="00C42E51" w:rsidRPr="00C42E51" w:rsidRDefault="00C42E51" w:rsidP="00496F95">
      <w:pPr>
        <w:spacing w:after="240"/>
        <w:rPr>
          <w:i/>
        </w:rPr>
      </w:pPr>
      <w:r w:rsidRPr="00C42E51">
        <w:rPr>
          <w:i/>
        </w:rPr>
        <w:t xml:space="preserve">Katri Hämeen-Anttila, tutkimus- ja kehittämispäällikkö, </w:t>
      </w:r>
      <w:proofErr w:type="spellStart"/>
      <w:r w:rsidRPr="00C42E51">
        <w:rPr>
          <w:i/>
        </w:rPr>
        <w:t>Fimea</w:t>
      </w:r>
      <w:proofErr w:type="spellEnd"/>
    </w:p>
    <w:p w14:paraId="7752728E" w14:textId="34C1A337" w:rsidR="000856C5" w:rsidRDefault="00496F95" w:rsidP="00496F95">
      <w:pPr>
        <w:spacing w:after="240"/>
      </w:pPr>
      <w:r>
        <w:t>Koronavirus</w:t>
      </w:r>
      <w:r w:rsidR="00AA3CC2">
        <w:t>tauti</w:t>
      </w:r>
      <w:r>
        <w:t xml:space="preserve"> (COVID-19)</w:t>
      </w:r>
      <w:r w:rsidR="00242F78">
        <w:t xml:space="preserve"> -pandemia</w:t>
      </w:r>
      <w:r>
        <w:t xml:space="preserve"> on aiheuttanut valtavan tiedon tarpeen, mutta myös tietotulvan. </w:t>
      </w:r>
      <w:r w:rsidR="007B0584">
        <w:t>V</w:t>
      </w:r>
      <w:r>
        <w:t xml:space="preserve">oi olla vaikeaa arvioida, mihin tietoon luottaa, kun asiantuntijatkin joutuvat </w:t>
      </w:r>
      <w:r w:rsidR="006479BF">
        <w:t>tarkentamaan</w:t>
      </w:r>
      <w:r>
        <w:t xml:space="preserve"> </w:t>
      </w:r>
      <w:r w:rsidR="005E70BE">
        <w:t xml:space="preserve">kannanottojaan </w:t>
      </w:r>
      <w:r w:rsidR="00476655">
        <w:t>tiedon karttuessa.</w:t>
      </w:r>
    </w:p>
    <w:p w14:paraId="3101B04A" w14:textId="41865AC1" w:rsidR="00496352" w:rsidRDefault="00095939" w:rsidP="00496F95">
      <w:pPr>
        <w:spacing w:after="240"/>
      </w:pPr>
      <w:r>
        <w:t xml:space="preserve">Tässä artikkelissa kootaan tämänhetkinen viranomaisten tuottama </w:t>
      </w:r>
      <w:r w:rsidR="007B0584">
        <w:t xml:space="preserve">lääkkeisiin liittyvä </w:t>
      </w:r>
      <w:r>
        <w:t xml:space="preserve">tieto erityisesti </w:t>
      </w:r>
      <w:r w:rsidR="005E70BE">
        <w:t xml:space="preserve">henkilöille, </w:t>
      </w:r>
      <w:r w:rsidR="004F4367">
        <w:t xml:space="preserve">joilla on pitkäaikaissairaus ja jotka käyttävät sairauteen säännöllisesti lääkkeitä. </w:t>
      </w:r>
      <w:r w:rsidR="00242F78">
        <w:t xml:space="preserve">Koronavirustartunnan ehkäisyyn ja </w:t>
      </w:r>
      <w:r w:rsidR="005E70BE">
        <w:t>vaikutuksiin</w:t>
      </w:r>
      <w:r w:rsidR="00242F78">
        <w:t xml:space="preserve"> sekä infektion</w:t>
      </w:r>
      <w:r w:rsidR="005E70BE">
        <w:t xml:space="preserve"> hoitoon </w:t>
      </w:r>
      <w:r w:rsidR="007B0584">
        <w:t xml:space="preserve">liittyvä tieto ja ymmärrys </w:t>
      </w:r>
      <w:r w:rsidR="005A0438">
        <w:t>lisääntyvät</w:t>
      </w:r>
      <w:r w:rsidR="007B0584">
        <w:t xml:space="preserve"> koko ajan. </w:t>
      </w:r>
      <w:r w:rsidR="005A0438">
        <w:t>Tietoja päivitetään</w:t>
      </w:r>
      <w:r w:rsidR="007B0584">
        <w:t xml:space="preserve"> viranomaisten verkkosivuille jatkuvasti. </w:t>
      </w:r>
    </w:p>
    <w:p w14:paraId="28D4E6B8" w14:textId="6F946ACE" w:rsidR="00095939" w:rsidRDefault="007B0584" w:rsidP="00496F95">
      <w:pPr>
        <w:spacing w:after="240"/>
      </w:pPr>
      <w:r>
        <w:t xml:space="preserve">Seuraa </w:t>
      </w:r>
      <w:proofErr w:type="spellStart"/>
      <w:r>
        <w:t>Fimean</w:t>
      </w:r>
      <w:proofErr w:type="spellEnd"/>
      <w:r>
        <w:t xml:space="preserve"> </w:t>
      </w:r>
      <w:hyperlink r:id="rId10" w:history="1">
        <w:r w:rsidRPr="00C42E51">
          <w:rPr>
            <w:rStyle w:val="Hyperlinkki"/>
          </w:rPr>
          <w:t>Koronavirus (COVID-19)</w:t>
        </w:r>
      </w:hyperlink>
      <w:r>
        <w:t xml:space="preserve"> -verkkosivua, </w:t>
      </w:r>
      <w:r w:rsidR="005A0438">
        <w:t xml:space="preserve">johon </w:t>
      </w:r>
      <w:r w:rsidR="005E70BE">
        <w:t>kootaan</w:t>
      </w:r>
      <w:r>
        <w:t xml:space="preserve"> korona</w:t>
      </w:r>
      <w:r w:rsidR="00C552C0">
        <w:t>virukseen</w:t>
      </w:r>
      <w:r w:rsidR="00242F78">
        <w:t xml:space="preserve"> ja koronavirustautiin</w:t>
      </w:r>
      <w:r>
        <w:t xml:space="preserve"> liittyvät </w:t>
      </w:r>
      <w:proofErr w:type="spellStart"/>
      <w:r>
        <w:t>Fimean</w:t>
      </w:r>
      <w:proofErr w:type="spellEnd"/>
      <w:r>
        <w:t xml:space="preserve"> verkkouutiset sekä vastauksia usein kysyttyihin</w:t>
      </w:r>
      <w:r w:rsidR="00EE2816">
        <w:t xml:space="preserve"> </w:t>
      </w:r>
      <w:r w:rsidR="00C552C0">
        <w:t xml:space="preserve">lääkkeitä </w:t>
      </w:r>
      <w:r w:rsidR="00B06EBD">
        <w:t xml:space="preserve">ja lääkinnällisiä laitteita </w:t>
      </w:r>
      <w:r w:rsidR="00C552C0">
        <w:t>koskeviin</w:t>
      </w:r>
      <w:r>
        <w:t xml:space="preserve"> kysymyksiin.  </w:t>
      </w:r>
    </w:p>
    <w:p w14:paraId="0AA3E089" w14:textId="77777777" w:rsidR="000856C5" w:rsidRDefault="000856C5" w:rsidP="000856C5">
      <w:pPr>
        <w:pStyle w:val="Otsikko2"/>
      </w:pPr>
      <w:r>
        <w:t>Älä lopeta</w:t>
      </w:r>
      <w:r w:rsidR="00EC3598">
        <w:t xml:space="preserve"> tai muuta</w:t>
      </w:r>
      <w:r>
        <w:t xml:space="preserve"> pitkäaikaissairautesi lääkehoitoa keskustelematta lääkärin kanssa</w:t>
      </w:r>
    </w:p>
    <w:p w14:paraId="4BE9AA61" w14:textId="1B25B4DD" w:rsidR="00EC3598" w:rsidRDefault="00EC3598" w:rsidP="00EC3598">
      <w:pPr>
        <w:spacing w:after="240"/>
      </w:pPr>
      <w:r>
        <w:t>Koronavirus</w:t>
      </w:r>
      <w:r w:rsidR="006D1528">
        <w:t>tauti</w:t>
      </w:r>
      <w:r>
        <w:t>pandemian aikana on tärkeää pitää huolta siitä, että pitkäaikaissairau</w:t>
      </w:r>
      <w:r w:rsidR="00C552C0">
        <w:t>tta hoidetaan hyvin ja hoito-ohjeiden mukaisesti.</w:t>
      </w:r>
    </w:p>
    <w:p w14:paraId="5E3A376F" w14:textId="77777777" w:rsidR="00EE2816" w:rsidRDefault="00214178" w:rsidP="00496F95">
      <w:pPr>
        <w:spacing w:after="240"/>
      </w:pPr>
      <w:r>
        <w:t>Monien lääkkeiden äkillisee</w:t>
      </w:r>
      <w:r w:rsidR="00EE2816">
        <w:t>n lopettamiseen liittyy riskejä. Näitä voivat olla</w:t>
      </w:r>
      <w:r>
        <w:t xml:space="preserve"> esimerkiksi haittavaikutusten tai vieroitusoireiden ilmaantuminen. </w:t>
      </w:r>
      <w:r w:rsidR="003A1219">
        <w:t xml:space="preserve">Siksi pitkäaikaislääkityksen lopettaminen tulee aina tehdä lääkärin ohjeistuksen mukaan. </w:t>
      </w:r>
      <w:proofErr w:type="gramStart"/>
      <w:r w:rsidR="00EC3598">
        <w:t>Myöskin</w:t>
      </w:r>
      <w:proofErr w:type="gramEnd"/>
      <w:r w:rsidR="00EC3598">
        <w:t xml:space="preserve"> annostusten muuttaminen itsenäisesti voi aiheuttaa riskin esimerkiksi pitkäaikaissairauden pahenemiselle.</w:t>
      </w:r>
      <w:r w:rsidR="00EE2816">
        <w:t xml:space="preserve"> </w:t>
      </w:r>
    </w:p>
    <w:p w14:paraId="7A6D8240" w14:textId="6F71D5C0" w:rsidR="005A0438" w:rsidRDefault="00EE2816" w:rsidP="00496F95">
      <w:pPr>
        <w:spacing w:after="240"/>
      </w:pPr>
      <w:r>
        <w:t>Koronavirus</w:t>
      </w:r>
      <w:r w:rsidR="006D1528">
        <w:t>tauti</w:t>
      </w:r>
      <w:r>
        <w:t>pandemian aikana on esitetty erilaisia lääkehoitoihin liittyviä väitteitä</w:t>
      </w:r>
      <w:r w:rsidR="005A0438">
        <w:t>:</w:t>
      </w:r>
    </w:p>
    <w:p w14:paraId="562AC4CA" w14:textId="77777777" w:rsidR="00095939" w:rsidRDefault="00095939" w:rsidP="00EE2816">
      <w:pPr>
        <w:spacing w:after="240"/>
      </w:pPr>
      <w:r>
        <w:t>Väite:</w:t>
      </w:r>
      <w:r w:rsidR="00214178">
        <w:t xml:space="preserve"> </w:t>
      </w:r>
      <w:r>
        <w:t>”E</w:t>
      </w:r>
      <w:r w:rsidR="00214178">
        <w:t>räät tavalliset verenpaineen ja sydämen vajaatoiminnan hoidossa käytetyt lääkkeet altistaisivat koronavirusinfektion vaikeammalle tautimuodolle</w:t>
      </w:r>
      <w:r>
        <w:t>”</w:t>
      </w:r>
      <w:r w:rsidR="00214178">
        <w:t xml:space="preserve">. </w:t>
      </w:r>
    </w:p>
    <w:p w14:paraId="41CC56D2" w14:textId="6D5F5732" w:rsidR="000856C5" w:rsidRPr="004154C3" w:rsidRDefault="00095939" w:rsidP="004154C3">
      <w:pPr>
        <w:spacing w:after="240"/>
        <w:ind w:left="1304"/>
        <w:rPr>
          <w:b/>
        </w:rPr>
      </w:pPr>
      <w:r w:rsidRPr="004154C3">
        <w:rPr>
          <w:b/>
        </w:rPr>
        <w:t xml:space="preserve">Vastaus: </w:t>
      </w:r>
      <w:r w:rsidR="00EC3598" w:rsidRPr="004154C3">
        <w:rPr>
          <w:b/>
        </w:rPr>
        <w:t>Verenpainelääkkeet</w:t>
      </w:r>
      <w:r w:rsidR="00214178" w:rsidRPr="004154C3">
        <w:rPr>
          <w:b/>
        </w:rPr>
        <w:t xml:space="preserve"> ovat turvallisia käyttää, eikä ole mitään tieteellistä näyttöä, että ne lisäisivät virusinfektioon liittyviä haittoja. </w:t>
      </w:r>
      <w:r w:rsidR="005E70BE" w:rsidRPr="004154C3">
        <w:rPr>
          <w:b/>
        </w:rPr>
        <w:t>Tämä tarkoittaa sitä, että voit jatkaa verenpainelääkitystä entiseen tapaan</w:t>
      </w:r>
      <w:r w:rsidR="009108CB">
        <w:rPr>
          <w:b/>
        </w:rPr>
        <w:t>,</w:t>
      </w:r>
      <w:r w:rsidR="005E70BE" w:rsidRPr="004154C3">
        <w:rPr>
          <w:b/>
        </w:rPr>
        <w:t xml:space="preserve"> ja tauotusta tai hoidon keskeytystä ei </w:t>
      </w:r>
      <w:r w:rsidR="009108CB">
        <w:rPr>
          <w:b/>
        </w:rPr>
        <w:t>pidä</w:t>
      </w:r>
      <w:r w:rsidR="005E70BE" w:rsidRPr="004154C3">
        <w:rPr>
          <w:b/>
        </w:rPr>
        <w:t xml:space="preserve"> tehdä, vaikka altistuisit </w:t>
      </w:r>
      <w:r w:rsidR="00F9140B">
        <w:rPr>
          <w:b/>
        </w:rPr>
        <w:t xml:space="preserve">virukselle </w:t>
      </w:r>
      <w:r w:rsidR="005E70BE" w:rsidRPr="004154C3">
        <w:rPr>
          <w:b/>
        </w:rPr>
        <w:t>tai sairastuisit virusinfektioon.</w:t>
      </w:r>
    </w:p>
    <w:p w14:paraId="37A9E8A3" w14:textId="77777777" w:rsidR="004154C3" w:rsidRDefault="00095939" w:rsidP="004154C3">
      <w:pPr>
        <w:spacing w:after="240"/>
      </w:pPr>
      <w:r>
        <w:t>Väite: ”</w:t>
      </w:r>
      <w:r w:rsidR="00780CDF">
        <w:t>J</w:t>
      </w:r>
      <w:r>
        <w:t xml:space="preserve">otkut tulehduskipulääkkeet, kuten </w:t>
      </w:r>
      <w:proofErr w:type="spellStart"/>
      <w:r>
        <w:t>ibuprofeeni</w:t>
      </w:r>
      <w:proofErr w:type="spellEnd"/>
      <w:r>
        <w:t>,</w:t>
      </w:r>
      <w:r w:rsidR="00780CDF">
        <w:t xml:space="preserve"> voisivat</w:t>
      </w:r>
      <w:r>
        <w:t xml:space="preserve"> pahentaa koronavirusinfektiota”.</w:t>
      </w:r>
    </w:p>
    <w:p w14:paraId="3A6DD461" w14:textId="2845BDAC" w:rsidR="00095939" w:rsidRPr="009108CB" w:rsidRDefault="00095939" w:rsidP="004154C3">
      <w:pPr>
        <w:spacing w:after="240"/>
        <w:ind w:left="1304"/>
        <w:rPr>
          <w:b/>
        </w:rPr>
      </w:pPr>
      <w:r w:rsidRPr="004154C3">
        <w:rPr>
          <w:b/>
        </w:rPr>
        <w:t xml:space="preserve">Vastaus: Tällä hetkellä ei ole olemassa vakuuttavaa tieteellistä näyttöä yhteydestä </w:t>
      </w:r>
      <w:proofErr w:type="spellStart"/>
      <w:r w:rsidRPr="004154C3">
        <w:rPr>
          <w:b/>
        </w:rPr>
        <w:t>ibuprofeenin</w:t>
      </w:r>
      <w:proofErr w:type="spellEnd"/>
      <w:r w:rsidRPr="004154C3">
        <w:rPr>
          <w:b/>
        </w:rPr>
        <w:t xml:space="preserve"> ja </w:t>
      </w:r>
      <w:r w:rsidR="00F9140B">
        <w:rPr>
          <w:b/>
        </w:rPr>
        <w:t>koronavirus</w:t>
      </w:r>
      <w:r w:rsidRPr="004154C3">
        <w:rPr>
          <w:b/>
        </w:rPr>
        <w:t>infektion pahenemisen välillä</w:t>
      </w:r>
      <w:r w:rsidR="005E70BE" w:rsidRPr="009108CB">
        <w:rPr>
          <w:b/>
        </w:rPr>
        <w:t>. Tämä tarkoittaa sitä, että voit käyttää lääkärin ohjeen mukaisesti tulehduskipulääkettä pitkäaikaissairautesi hoitoon</w:t>
      </w:r>
      <w:r w:rsidR="009108CB">
        <w:rPr>
          <w:b/>
        </w:rPr>
        <w:t xml:space="preserve"> – </w:t>
      </w:r>
      <w:r w:rsidR="009108CB" w:rsidRPr="009108CB">
        <w:rPr>
          <w:b/>
        </w:rPr>
        <w:t>ja myös tilapäisesti</w:t>
      </w:r>
      <w:r w:rsidR="009108CB">
        <w:rPr>
          <w:b/>
        </w:rPr>
        <w:t xml:space="preserve"> kipuun ja kuumeeseen</w:t>
      </w:r>
      <w:r w:rsidR="005E70BE" w:rsidRPr="009108CB">
        <w:rPr>
          <w:b/>
        </w:rPr>
        <w:t xml:space="preserve">. </w:t>
      </w:r>
    </w:p>
    <w:p w14:paraId="58E6803A" w14:textId="245EC8EF" w:rsidR="005A0438" w:rsidRDefault="00496352" w:rsidP="00780CDF">
      <w:pPr>
        <w:spacing w:after="240"/>
      </w:pPr>
      <w:r>
        <w:t>Omien lääkkeiden</w:t>
      </w:r>
      <w:r w:rsidR="00780CDF">
        <w:t xml:space="preserve"> käyttöä ja </w:t>
      </w:r>
      <w:r>
        <w:t>niiden</w:t>
      </w:r>
      <w:r w:rsidR="00780CDF">
        <w:t xml:space="preserve"> vaikutusten seuraamista</w:t>
      </w:r>
      <w:r>
        <w:t xml:space="preserve"> lääkärin kanssa yhdessä sovitulla tavalla</w:t>
      </w:r>
      <w:r w:rsidR="00780CDF">
        <w:t xml:space="preserve"> tulee jatkaa normaalisti. Esimerkiksi kontrollikäyntejä ei pidä oma-aloitteisesti perua. Mikäli tartunnan pelossa </w:t>
      </w:r>
      <w:r w:rsidR="00AB5636">
        <w:t>et</w:t>
      </w:r>
      <w:r w:rsidR="00780CDF">
        <w:t xml:space="preserve"> </w:t>
      </w:r>
      <w:r>
        <w:t>uskaltaisi</w:t>
      </w:r>
      <w:r w:rsidR="00780CDF">
        <w:t xml:space="preserve"> lähteä</w:t>
      </w:r>
      <w:r>
        <w:t xml:space="preserve"> jo</w:t>
      </w:r>
      <w:r w:rsidR="00780CDF">
        <w:t xml:space="preserve"> </w:t>
      </w:r>
      <w:r>
        <w:t>sovitu</w:t>
      </w:r>
      <w:r w:rsidR="00D94C5F">
        <w:t>lle seurantakäynnille</w:t>
      </w:r>
      <w:r w:rsidR="00780CDF">
        <w:t xml:space="preserve">, kannattaa olla yhteydessä </w:t>
      </w:r>
      <w:r w:rsidR="00780CDF">
        <w:lastRenderedPageBreak/>
        <w:t xml:space="preserve">hoitopaikkaan tilanteen arvioimiseksi. </w:t>
      </w:r>
      <w:r w:rsidR="005A0438">
        <w:t xml:space="preserve">Esimerkiksi asian hoitaminen </w:t>
      </w:r>
      <w:r w:rsidR="00EE2816">
        <w:t xml:space="preserve">etäyhteydellä </w:t>
      </w:r>
      <w:r w:rsidR="005A0438">
        <w:t>voi joskus olla mahdollista.</w:t>
      </w:r>
    </w:p>
    <w:p w14:paraId="1DD20478" w14:textId="77777777" w:rsidR="00780CDF" w:rsidRDefault="00496352" w:rsidP="005A0438">
      <w:pPr>
        <w:pStyle w:val="Otsikko2"/>
      </w:pPr>
      <w:r>
        <w:t>Lääkkeitä ei pidä hamstrata</w:t>
      </w:r>
      <w:r w:rsidR="00EE2816">
        <w:t xml:space="preserve"> </w:t>
      </w:r>
    </w:p>
    <w:p w14:paraId="1D022971" w14:textId="7DDADFA9" w:rsidR="00F6190B" w:rsidRDefault="00496352" w:rsidP="00780CDF">
      <w:pPr>
        <w:spacing w:after="240"/>
      </w:pPr>
      <w:r>
        <w:t>Lääkkeitä ei ole tarkoituksenm</w:t>
      </w:r>
      <w:r w:rsidR="00C843E7">
        <w:t>ukaista hankkia kotiin ylisuurta varastoa</w:t>
      </w:r>
      <w:r w:rsidR="006B0B56">
        <w:t xml:space="preserve"> koronapandemian vuoksi</w:t>
      </w:r>
      <w:r w:rsidR="00C843E7">
        <w:t xml:space="preserve">. </w:t>
      </w:r>
      <w:r w:rsidR="00EE2816">
        <w:t>Apteekeista saa</w:t>
      </w:r>
      <w:r w:rsidR="00F6190B">
        <w:t xml:space="preserve"> reseptilääkkeitä enintään kolmen kuukauden annoksen</w:t>
      </w:r>
      <w:r w:rsidR="00FC47BF">
        <w:t xml:space="preserve"> - joitakin astmalääkkeitä ainoastaan enintään kuukauden hoitoaikaa vastaavan määrän</w:t>
      </w:r>
      <w:r w:rsidR="00F6190B">
        <w:t>. Myös itsehoitolääkkeiden myynnissä noudatetaan myyntirajoituksia pakkausmäärissä. Näin varmistetaan lääkkeiden riittävyys kaikkialla Suomessa, kaikille potilaille.</w:t>
      </w:r>
      <w:r w:rsidR="00C843E7">
        <w:t xml:space="preserve"> </w:t>
      </w:r>
      <w:proofErr w:type="spellStart"/>
      <w:r w:rsidR="00C843E7">
        <w:t>Fimean</w:t>
      </w:r>
      <w:proofErr w:type="spellEnd"/>
      <w:r w:rsidR="00C843E7">
        <w:t xml:space="preserve"> lääkeyrityksiltä saamien tietojen perusteella</w:t>
      </w:r>
      <w:r w:rsidR="00DC52C5">
        <w:t xml:space="preserve"> lääkkeiden saatavuudessa ei ole toistaiseksi</w:t>
      </w:r>
      <w:r w:rsidR="00C843E7">
        <w:t xml:space="preserve"> suuria ongelmia. </w:t>
      </w:r>
    </w:p>
    <w:p w14:paraId="50F8F42E" w14:textId="16060A93" w:rsidR="00C42E51" w:rsidRDefault="000031EB" w:rsidP="00780CDF">
      <w:pPr>
        <w:spacing w:after="240"/>
      </w:pPr>
      <w:r>
        <w:rPr>
          <w:noProof/>
          <w:lang w:eastAsia="fi-FI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75D6A2DE" wp14:editId="1B55A196">
                <wp:simplePos x="0" y="0"/>
                <wp:positionH relativeFrom="margin">
                  <wp:posOffset>-17780</wp:posOffset>
                </wp:positionH>
                <wp:positionV relativeFrom="margin">
                  <wp:posOffset>3027680</wp:posOffset>
                </wp:positionV>
                <wp:extent cx="5595620" cy="4194175"/>
                <wp:effectExtent l="0" t="0" r="24130" b="301625"/>
                <wp:wrapSquare wrapText="bothSides"/>
                <wp:docPr id="46" name="Suorakulmi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419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A2C3" w14:textId="074353CB" w:rsidR="004F4367" w:rsidRDefault="004F4367" w:rsidP="004F4367">
                            <w:pPr>
                              <w:pStyle w:val="Otsikko2"/>
                            </w:pPr>
                            <w:r>
                              <w:t>Muista ostaa lääkkeet laillisista verkkoapteekeista</w:t>
                            </w:r>
                          </w:p>
                          <w:p w14:paraId="5555E8C8" w14:textId="77777777" w:rsidR="004F4367" w:rsidRPr="00C42E51" w:rsidRDefault="004F4367" w:rsidP="004F4367">
                            <w:pPr>
                              <w:spacing w:after="240"/>
                              <w:rPr>
                                <w:color w:val="000000" w:themeColor="text1"/>
                              </w:rPr>
                            </w:pPr>
                            <w:r w:rsidRPr="00C42E51">
                              <w:rPr>
                                <w:color w:val="000000" w:themeColor="text1"/>
                              </w:rPr>
                              <w:t xml:space="preserve">Koronapandemia on saanut myös rikolliset liikkeelle. Internetissä tarjotaan nyt lääkkeitä, joiden väitetään estävän tartuntaa tai tepsivän koronavirukseen. Nämä lääkkeet voivat olla väärennettyjä, eikä niiden turvallisuutta tai laatua ole varmistettu. </w:t>
                            </w:r>
                          </w:p>
                          <w:p w14:paraId="5BD0279B" w14:textId="18EDF4FF" w:rsidR="004F4367" w:rsidRPr="00C42E51" w:rsidRDefault="004F4367" w:rsidP="004F4367">
                            <w:pPr>
                              <w:spacing w:after="240"/>
                              <w:rPr>
                                <w:color w:val="000000" w:themeColor="text1"/>
                              </w:rPr>
                            </w:pPr>
                            <w:r w:rsidRPr="00C42E51">
                              <w:rPr>
                                <w:color w:val="000000" w:themeColor="text1"/>
                              </w:rPr>
                              <w:t xml:space="preserve">Laillisen verkkoapteekin tunnistat vihreästä verkkoapteekkitunnuksesta, jota klikkaamalla ohjaudut </w:t>
                            </w:r>
                            <w:proofErr w:type="spellStart"/>
                            <w:r w:rsidRPr="00C42E51">
                              <w:rPr>
                                <w:color w:val="000000" w:themeColor="text1"/>
                              </w:rPr>
                              <w:t>Fimean</w:t>
                            </w:r>
                            <w:proofErr w:type="spellEnd"/>
                            <w:r w:rsidRPr="00C42E51">
                              <w:rPr>
                                <w:color w:val="000000" w:themeColor="text1"/>
                              </w:rPr>
                              <w:t xml:space="preserve"> verkkosivuille laillisten verkkoapteekkien listaan. Jos verkkoapteekkia ei löydy listasta, se on laiton.</w:t>
                            </w:r>
                          </w:p>
                          <w:p w14:paraId="5B8C552D" w14:textId="334FF273" w:rsidR="004F4367" w:rsidRDefault="004F4367" w:rsidP="004F4367">
                            <w:pPr>
                              <w:spacing w:after="240"/>
                            </w:pPr>
                            <w:r w:rsidRPr="00FB2785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1D14FA60" wp14:editId="48D5EB1F">
                                  <wp:extent cx="4130574" cy="2161667"/>
                                  <wp:effectExtent l="0" t="0" r="3810" b="0"/>
                                  <wp:docPr id="1" name="Picture 2" descr="H:\data\favorites\OMAT\LHAP\COVID-19_lääkeväärennö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:\data\favorites\OMAT\LHAP\COVID-19_lääkeväärennö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4187" cy="216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BA7A8" w14:textId="2C2E4CC1" w:rsidR="004F4367" w:rsidRDefault="004F4367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6A2DE" id="Suorakulmio 46" o:spid="_x0000_s1026" style="position:absolute;margin-left:-1.4pt;margin-top:238.4pt;width:440.6pt;height:330.2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2129A2C3" w14:textId="074353CB" w:rsidR="004F4367" w:rsidRDefault="004F4367" w:rsidP="004F4367">
                      <w:pPr>
                        <w:pStyle w:val="Otsikko2"/>
                      </w:pPr>
                      <w:r>
                        <w:t>Muista ostaa lääkkeet laillisista verkkoapteekeista</w:t>
                      </w:r>
                    </w:p>
                    <w:p w14:paraId="5555E8C8" w14:textId="77777777" w:rsidR="004F4367" w:rsidRPr="00C42E51" w:rsidRDefault="004F4367" w:rsidP="004F4367">
                      <w:pPr>
                        <w:spacing w:after="240"/>
                        <w:rPr>
                          <w:color w:val="000000" w:themeColor="text1"/>
                        </w:rPr>
                      </w:pPr>
                      <w:r w:rsidRPr="00C42E51">
                        <w:rPr>
                          <w:color w:val="000000" w:themeColor="text1"/>
                        </w:rPr>
                        <w:t xml:space="preserve">Koronapandemia on saanut myös rikolliset liikkeelle. Internetissä tarjotaan nyt lääkkeitä, joiden väitetään estävän tartuntaa tai tepsivän koronavirukseen. Nämä lääkkeet voivat olla väärennettyjä, eikä niiden turvallisuutta tai laatua ole varmistettu. </w:t>
                      </w:r>
                    </w:p>
                    <w:p w14:paraId="5BD0279B" w14:textId="18EDF4FF" w:rsidR="004F4367" w:rsidRPr="00C42E51" w:rsidRDefault="004F4367" w:rsidP="004F4367">
                      <w:pPr>
                        <w:spacing w:after="240"/>
                        <w:rPr>
                          <w:color w:val="000000" w:themeColor="text1"/>
                        </w:rPr>
                      </w:pPr>
                      <w:r w:rsidRPr="00C42E51">
                        <w:rPr>
                          <w:color w:val="000000" w:themeColor="text1"/>
                        </w:rPr>
                        <w:t xml:space="preserve">Laillisen verkkoapteekin tunnistat vihreästä verkkoapteekkitunnuksesta, jota klikkaamalla ohjaudut </w:t>
                      </w:r>
                      <w:proofErr w:type="spellStart"/>
                      <w:r w:rsidRPr="00C42E51">
                        <w:rPr>
                          <w:color w:val="000000" w:themeColor="text1"/>
                        </w:rPr>
                        <w:t>Fimean</w:t>
                      </w:r>
                      <w:proofErr w:type="spellEnd"/>
                      <w:r w:rsidRPr="00C42E51">
                        <w:rPr>
                          <w:color w:val="000000" w:themeColor="text1"/>
                        </w:rPr>
                        <w:t xml:space="preserve"> verkkosivuille laillisten verkkoapteekkien listaan. Jos verkkoapteekkia ei löydy listasta, se on laiton.</w:t>
                      </w:r>
                    </w:p>
                    <w:p w14:paraId="5B8C552D" w14:textId="334FF273" w:rsidR="004F4367" w:rsidRDefault="004F4367" w:rsidP="004F4367">
                      <w:pPr>
                        <w:spacing w:after="240"/>
                      </w:pPr>
                      <w:r w:rsidRPr="00FB2785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1D14FA60" wp14:editId="48D5EB1F">
                            <wp:extent cx="4130574" cy="2161667"/>
                            <wp:effectExtent l="0" t="0" r="3810" b="0"/>
                            <wp:docPr id="1" name="Picture 2" descr="H:\data\favorites\OMAT\LHAP\COVID-19_lääkeväärennö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:\data\favorites\OMAT\LHAP\COVID-19_lääkeväärennö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4187" cy="216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BA7A8" w14:textId="2C2E4CC1" w:rsidR="004F4367" w:rsidRDefault="004F4367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A0438">
        <w:t>Maailmalla on meneillään useita lääketutkimuksia koronavirusinfektion hoitamiseksi ja ehkäisemiseksi. Tällä hetkellä tiedot eri lääkeaineiden vaikutuksista ovat usein puutteellisia</w:t>
      </w:r>
      <w:r w:rsidR="00F6190B">
        <w:t>, eivätkä julkisuudessa esillä olevat väittämät välttämättä perustu laadukkaisiin lääketutkimuksiin.</w:t>
      </w:r>
      <w:r w:rsidR="005A0438">
        <w:t xml:space="preserve"> </w:t>
      </w:r>
      <w:proofErr w:type="spellStart"/>
      <w:r w:rsidR="005A0438">
        <w:t>Fimea</w:t>
      </w:r>
      <w:proofErr w:type="spellEnd"/>
      <w:r w:rsidR="005A0438">
        <w:t xml:space="preserve"> seuraa tilannetta aktiivisesti.</w:t>
      </w:r>
    </w:p>
    <w:p w14:paraId="3263425B" w14:textId="03BA1D63" w:rsidR="00496F95" w:rsidRDefault="00090CD0" w:rsidP="00090CD0">
      <w:pPr>
        <w:pStyle w:val="Otsikko2"/>
      </w:pPr>
      <w:r>
        <w:t>Lisätietoja:</w:t>
      </w:r>
    </w:p>
    <w:p w14:paraId="4B9C9686" w14:textId="5850D3D2" w:rsidR="00090CD0" w:rsidRDefault="00090CD0" w:rsidP="00496F95">
      <w:pPr>
        <w:spacing w:after="240"/>
      </w:pPr>
      <w:proofErr w:type="spellStart"/>
      <w:r>
        <w:t>Fimean</w:t>
      </w:r>
      <w:proofErr w:type="spellEnd"/>
      <w:r>
        <w:t xml:space="preserve"> verkkosivujen Koronavirus (COVID-19) sivu:</w:t>
      </w:r>
      <w:r>
        <w:br/>
      </w:r>
      <w:hyperlink r:id="rId12" w:history="1">
        <w:r w:rsidRPr="00694042">
          <w:rPr>
            <w:rStyle w:val="Hyperlinkki"/>
          </w:rPr>
          <w:t>https://www.fimea.fi/tietoa_fimeasta/ajanko</w:t>
        </w:r>
        <w:bookmarkStart w:id="0" w:name="_GoBack"/>
        <w:bookmarkEnd w:id="0"/>
        <w:r w:rsidRPr="00694042">
          <w:rPr>
            <w:rStyle w:val="Hyperlinkki"/>
          </w:rPr>
          <w:t>htaista/koronavirus-covid-19-</w:t>
        </w:r>
      </w:hyperlink>
      <w:r>
        <w:t xml:space="preserve"> </w:t>
      </w:r>
    </w:p>
    <w:p w14:paraId="75BFDFAB" w14:textId="3F24B8D4" w:rsidR="009D33CD" w:rsidRDefault="00090CD0" w:rsidP="009D33CD">
      <w:pPr>
        <w:spacing w:after="240"/>
      </w:pPr>
      <w:r>
        <w:t xml:space="preserve">Mikäli vastaus lääkkeisiin ja koronavirukseen liittyvään kysymykseen ei löydy </w:t>
      </w:r>
      <w:proofErr w:type="spellStart"/>
      <w:r>
        <w:t>Fimean</w:t>
      </w:r>
      <w:proofErr w:type="spellEnd"/>
      <w:r>
        <w:t xml:space="preserve"> </w:t>
      </w:r>
      <w:hyperlink r:id="rId13" w:history="1">
        <w:r w:rsidRPr="0081646D">
          <w:rPr>
            <w:rStyle w:val="Hyperlinkki"/>
          </w:rPr>
          <w:t>Usein kysytyt kysymykset</w:t>
        </w:r>
      </w:hyperlink>
      <w:r>
        <w:t xml:space="preserve"> -verkkosivulta, kysymyksen voi lähettää </w:t>
      </w:r>
      <w:hyperlink r:id="rId14" w:history="1">
        <w:r w:rsidRPr="00694042">
          <w:rPr>
            <w:rStyle w:val="Hyperlinkki"/>
          </w:rPr>
          <w:t>kansalaiskyselyt@fimea.fi</w:t>
        </w:r>
      </w:hyperlink>
      <w:r>
        <w:t xml:space="preserve"> sähköpostiin.</w:t>
      </w:r>
    </w:p>
    <w:sectPr w:rsidR="009D33CD" w:rsidSect="00C72AA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0CD6" w14:textId="77777777" w:rsidR="00994E6D" w:rsidRDefault="00994E6D" w:rsidP="00C72AAA">
      <w:pPr>
        <w:spacing w:after="0" w:line="240" w:lineRule="auto"/>
      </w:pPr>
      <w:r>
        <w:separator/>
      </w:r>
    </w:p>
  </w:endnote>
  <w:endnote w:type="continuationSeparator" w:id="0">
    <w:p w14:paraId="34095FAD" w14:textId="77777777" w:rsidR="00994E6D" w:rsidRDefault="00994E6D" w:rsidP="00C7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EBCC" w14:textId="77777777" w:rsidR="00994E6D" w:rsidRDefault="00994E6D" w:rsidP="00C72AAA">
      <w:pPr>
        <w:spacing w:after="0" w:line="240" w:lineRule="auto"/>
      </w:pPr>
      <w:r>
        <w:separator/>
      </w:r>
    </w:p>
  </w:footnote>
  <w:footnote w:type="continuationSeparator" w:id="0">
    <w:p w14:paraId="50A85DBF" w14:textId="77777777" w:rsidR="00994E6D" w:rsidRDefault="00994E6D" w:rsidP="00C7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2F05" w14:textId="4DDC70EB" w:rsidR="000031EB" w:rsidRDefault="000031EB">
    <w:pPr>
      <w:pStyle w:val="Yltunniste"/>
    </w:pPr>
    <w:r>
      <w:t>Kiertoartikkeli Lääkeinformaatioverkoston</w:t>
    </w:r>
    <w:r w:rsidR="006E3B6F">
      <w:t xml:space="preserve"> toimijoiden</w:t>
    </w:r>
    <w:r>
      <w:t xml:space="preserve"> hyödynnettäväksi 15.4.2020</w:t>
    </w:r>
  </w:p>
  <w:p w14:paraId="7047CB92" w14:textId="77777777" w:rsidR="000031EB" w:rsidRDefault="000031EB">
    <w:pPr>
      <w:pStyle w:val="Yltunniste"/>
    </w:pPr>
  </w:p>
  <w:p w14:paraId="7D684B57" w14:textId="0B87B56D" w:rsidR="00C72AAA" w:rsidRDefault="00C72AAA">
    <w:pPr>
      <w:pStyle w:val="Yltunniste"/>
    </w:pPr>
    <w:r>
      <w:tab/>
    </w:r>
    <w:r>
      <w:tab/>
    </w:r>
    <w:r>
      <w:rPr>
        <w:noProof/>
        <w:lang w:eastAsia="fi-FI"/>
      </w:rPr>
      <w:drawing>
        <wp:inline distT="0" distB="0" distL="0" distR="0" wp14:anchorId="63C99D0F" wp14:editId="06C6C356">
          <wp:extent cx="1837690" cy="586740"/>
          <wp:effectExtent l="0" t="0" r="0" b="3810"/>
          <wp:docPr id="2" name="Kuva 2" descr="C:\Users\kosunkal\AppData\Local\Microsoft\Windows\INetCache\Content.Word\fi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sunkal\AppData\Local\Microsoft\Windows\INetCache\Content.Word\fim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459"/>
    <w:multiLevelType w:val="hybridMultilevel"/>
    <w:tmpl w:val="B59211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2A76"/>
    <w:multiLevelType w:val="hybridMultilevel"/>
    <w:tmpl w:val="CF6604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422D"/>
    <w:multiLevelType w:val="hybridMultilevel"/>
    <w:tmpl w:val="CEECF4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44352"/>
    <w:multiLevelType w:val="hybridMultilevel"/>
    <w:tmpl w:val="E8966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1B"/>
    <w:rsid w:val="00001C5F"/>
    <w:rsid w:val="000031EB"/>
    <w:rsid w:val="00003374"/>
    <w:rsid w:val="000262F5"/>
    <w:rsid w:val="000403B3"/>
    <w:rsid w:val="00041CF6"/>
    <w:rsid w:val="00062078"/>
    <w:rsid w:val="000856C5"/>
    <w:rsid w:val="00090CD0"/>
    <w:rsid w:val="00095939"/>
    <w:rsid w:val="000B7D1A"/>
    <w:rsid w:val="000E3DF0"/>
    <w:rsid w:val="000F6A14"/>
    <w:rsid w:val="00112630"/>
    <w:rsid w:val="00144E4A"/>
    <w:rsid w:val="00165240"/>
    <w:rsid w:val="001A0DE8"/>
    <w:rsid w:val="001B64EB"/>
    <w:rsid w:val="001C51C0"/>
    <w:rsid w:val="001E1330"/>
    <w:rsid w:val="001E3CC9"/>
    <w:rsid w:val="001F2B48"/>
    <w:rsid w:val="0021104A"/>
    <w:rsid w:val="00214178"/>
    <w:rsid w:val="00214C3B"/>
    <w:rsid w:val="002163D3"/>
    <w:rsid w:val="00223CFA"/>
    <w:rsid w:val="00242F78"/>
    <w:rsid w:val="002478B1"/>
    <w:rsid w:val="00282B54"/>
    <w:rsid w:val="002932E2"/>
    <w:rsid w:val="00294898"/>
    <w:rsid w:val="002A602F"/>
    <w:rsid w:val="003A1219"/>
    <w:rsid w:val="003B2FF0"/>
    <w:rsid w:val="003E172C"/>
    <w:rsid w:val="003F692B"/>
    <w:rsid w:val="004015A9"/>
    <w:rsid w:val="004154C3"/>
    <w:rsid w:val="00444853"/>
    <w:rsid w:val="0045076B"/>
    <w:rsid w:val="00472DC4"/>
    <w:rsid w:val="00474F73"/>
    <w:rsid w:val="00476655"/>
    <w:rsid w:val="004809B4"/>
    <w:rsid w:val="00496352"/>
    <w:rsid w:val="00496F95"/>
    <w:rsid w:val="004D6F56"/>
    <w:rsid w:val="004F4367"/>
    <w:rsid w:val="00500078"/>
    <w:rsid w:val="0052746D"/>
    <w:rsid w:val="00541F73"/>
    <w:rsid w:val="00551699"/>
    <w:rsid w:val="00583A5F"/>
    <w:rsid w:val="005A0438"/>
    <w:rsid w:val="005C27C0"/>
    <w:rsid w:val="005E70BE"/>
    <w:rsid w:val="0061492F"/>
    <w:rsid w:val="00634E3B"/>
    <w:rsid w:val="006479BF"/>
    <w:rsid w:val="006865FC"/>
    <w:rsid w:val="006A7366"/>
    <w:rsid w:val="006B0B56"/>
    <w:rsid w:val="006B3F96"/>
    <w:rsid w:val="006D1528"/>
    <w:rsid w:val="006E3B6F"/>
    <w:rsid w:val="006F22F8"/>
    <w:rsid w:val="007327A1"/>
    <w:rsid w:val="00747D45"/>
    <w:rsid w:val="007533EC"/>
    <w:rsid w:val="00763FE9"/>
    <w:rsid w:val="0076549F"/>
    <w:rsid w:val="00780CDF"/>
    <w:rsid w:val="007B0584"/>
    <w:rsid w:val="007C26E6"/>
    <w:rsid w:val="007E29C6"/>
    <w:rsid w:val="0081646D"/>
    <w:rsid w:val="00820E85"/>
    <w:rsid w:val="00832FEC"/>
    <w:rsid w:val="00841C97"/>
    <w:rsid w:val="00861D79"/>
    <w:rsid w:val="008D2BE9"/>
    <w:rsid w:val="009108CB"/>
    <w:rsid w:val="00994E6D"/>
    <w:rsid w:val="009C00D3"/>
    <w:rsid w:val="009D28A3"/>
    <w:rsid w:val="009D33CD"/>
    <w:rsid w:val="00A500C6"/>
    <w:rsid w:val="00A52980"/>
    <w:rsid w:val="00A779E6"/>
    <w:rsid w:val="00A96B10"/>
    <w:rsid w:val="00AA2B37"/>
    <w:rsid w:val="00AA3CC2"/>
    <w:rsid w:val="00AB5636"/>
    <w:rsid w:val="00B06EBD"/>
    <w:rsid w:val="00B612A1"/>
    <w:rsid w:val="00B63B5E"/>
    <w:rsid w:val="00C42E51"/>
    <w:rsid w:val="00C552C0"/>
    <w:rsid w:val="00C604D7"/>
    <w:rsid w:val="00C72AAA"/>
    <w:rsid w:val="00C843E7"/>
    <w:rsid w:val="00CE7F6D"/>
    <w:rsid w:val="00D70A1F"/>
    <w:rsid w:val="00D82CC8"/>
    <w:rsid w:val="00D94C5F"/>
    <w:rsid w:val="00DB1BDB"/>
    <w:rsid w:val="00DC52C5"/>
    <w:rsid w:val="00DD0877"/>
    <w:rsid w:val="00E17E26"/>
    <w:rsid w:val="00E33461"/>
    <w:rsid w:val="00E5152A"/>
    <w:rsid w:val="00E57F39"/>
    <w:rsid w:val="00E6201B"/>
    <w:rsid w:val="00EC3598"/>
    <w:rsid w:val="00ED0FD2"/>
    <w:rsid w:val="00ED5850"/>
    <w:rsid w:val="00EE2816"/>
    <w:rsid w:val="00F01BC1"/>
    <w:rsid w:val="00F0357B"/>
    <w:rsid w:val="00F10107"/>
    <w:rsid w:val="00F6190B"/>
    <w:rsid w:val="00F9140B"/>
    <w:rsid w:val="00F955BE"/>
    <w:rsid w:val="00FA4186"/>
    <w:rsid w:val="00FB2785"/>
    <w:rsid w:val="00FC0A84"/>
    <w:rsid w:val="00FC47BF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018D8"/>
  <w15:chartTrackingRefBased/>
  <w15:docId w15:val="{76BF0367-6C4C-46C1-8746-8C15755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2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85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2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9D33C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0856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7B0584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552C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552C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552C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552C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552C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52C0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476655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7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2AAA"/>
  </w:style>
  <w:style w:type="paragraph" w:styleId="Alatunniste">
    <w:name w:val="footer"/>
    <w:basedOn w:val="Normaali"/>
    <w:link w:val="AlatunnisteChar"/>
    <w:uiPriority w:val="99"/>
    <w:unhideWhenUsed/>
    <w:rsid w:val="00C7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mea.fi/tietoa_fimeasta/ajankohtaista/koronavirus-covid-19-/usein-kysytyt-kysymyks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mea.fi/tietoa_fimeasta/ajankohtaista/koronavirus-covid-19-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imea.fi/tietoa_fimeasta/ajankohtaista/koronavirus-covid-19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nsalaiskyselyt@fime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0528A6F8C39C74090A28E0364B9CD79" ma:contentTypeVersion="10" ma:contentTypeDescription="Luo uusi asiakirja." ma:contentTypeScope="" ma:versionID="ece841d6c2d54393ad366a168c80c515">
  <xsd:schema xmlns:xsd="http://www.w3.org/2001/XMLSchema" xmlns:xs="http://www.w3.org/2001/XMLSchema" xmlns:p="http://schemas.microsoft.com/office/2006/metadata/properties" xmlns:ns3="b522737e-ecf0-4198-b3a4-d8a378eb9569" targetNamespace="http://schemas.microsoft.com/office/2006/metadata/properties" ma:root="true" ma:fieldsID="02e759c1f5257d29e3003650848abbd2" ns3:_="">
    <xsd:import namespace="b522737e-ecf0-4198-b3a4-d8a378eb9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737e-ecf0-4198-b3a4-d8a378eb9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60462-D242-416C-A43C-36E8034B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2737e-ecf0-4198-b3a4-d8a378eb9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CA6ED-3448-4DC5-B85A-942E4FEAA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0EB42-21BA-4A7A-A5AF-4A8DC952B8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492</Words>
  <Characters>3992</Characters>
  <Application>Microsoft Office Word</Application>
  <DocSecurity>4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Fimea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Hämeen-Anttila Katri</dc:creator>
  <cp:keywords/>
  <dc:description/>
  <cp:lastModifiedBy>Janne Kettunen</cp:lastModifiedBy>
  <cp:revision>2</cp:revision>
  <dcterms:created xsi:type="dcterms:W3CDTF">2020-04-16T09:48:00Z</dcterms:created>
  <dcterms:modified xsi:type="dcterms:W3CDTF">2020-04-16T09:48:00Z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0x01010040528A6F8C39C74090A28E0364B9CD79</vt:lpwstr>
  </property>
</Properties>
</file>